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solicitante de la cancelación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(Coordinador/a o Responsable técnico)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El(la) que suscribe (Coordinador/a del Centro de Investigación en Genética y Ambiente) o (Responsable técnico), le informo que el proyecto de investigación intitulado _________________________________________________________________________________________________________________ y con número de registro______________.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podrá continuar con el desarrollo de las actividades planteadas, debido a las siguientes razones: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otro en particular, agradezco la atención prestada a la presente.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“POR LA CULTURA A LA JUSTICIA SOCIAL”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Ixtacuixtla, Tlaxcala a _____ de __________ de _______.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del solicitante de la cancelación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c.c.p. Expediente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134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06"/>
      <w:gridCol w:w="8682"/>
      <w:tblGridChange w:id="0">
        <w:tblGrid>
          <w:gridCol w:w="1506"/>
          <w:gridCol w:w="8682"/>
        </w:tblGrid>
      </w:tblGridChange>
    </w:tblGrid>
    <w:tr>
      <w:trPr>
        <w:cantSplit w:val="1"/>
        <w:trHeight w:val="303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0">
          <w:pPr>
            <w:ind w:right="360"/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589915" cy="59118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5911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1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03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3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16"/>
              <w:szCs w:val="16"/>
              <w:vertAlign w:val="baseline"/>
              <w:rtl w:val="0"/>
            </w:rPr>
            <w:t xml:space="preserve">Documento exclusivo para uso de la dependencia responsable o autoridad correspondiente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04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45">
          <w:pPr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39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205"/>
      <w:gridCol w:w="698"/>
      <w:gridCol w:w="736"/>
      <w:tblGridChange w:id="0">
        <w:tblGrid>
          <w:gridCol w:w="8205"/>
          <w:gridCol w:w="698"/>
          <w:gridCol w:w="736"/>
        </w:tblGrid>
      </w:tblGridChange>
    </w:tblGrid>
    <w:tr>
      <w:trPr>
        <w:cantSplit w:val="1"/>
        <w:trHeight w:val="263" w:hRule="atLeast"/>
        <w:tblHeader w:val="0"/>
      </w:trPr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48">
          <w:pPr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Documento exclusivo para uso de la dependencia responsable o autoridad correspondiente</w:t>
          </w:r>
        </w:p>
      </w:tc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left w:color="000000" w:space="0" w:sz="0" w:val="nil"/>
            <w:bottom w:color="800000" w:space="0" w:sz="4" w:val="single"/>
            <w:right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96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7250"/>
      <w:gridCol w:w="1049"/>
      <w:gridCol w:w="1097"/>
      <w:tblGridChange w:id="0">
        <w:tblGrid>
          <w:gridCol w:w="7250"/>
          <w:gridCol w:w="1049"/>
          <w:gridCol w:w="1097"/>
        </w:tblGrid>
      </w:tblGridChange>
    </w:tblGrid>
    <w:tr>
      <w:trPr>
        <w:cantSplit w:val="1"/>
        <w:trHeight w:val="270" w:hRule="atLeast"/>
        <w:tblHeader w:val="0"/>
      </w:trPr>
      <w:tc>
        <w:tcPr>
          <w:vMerge w:val="restart"/>
          <w:shd w:fill="auto" w:val="clear"/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Registro: Informe de Avances o Final del Proyecto de Investigación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Proceso:  Gestión y Administración de Proyectos de Investigación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Fecha: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505-RG-08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Agosto  2012</w:t>
          </w:r>
        </w:p>
      </w:tc>
    </w:tr>
    <w:tr>
      <w:trPr>
        <w:cantSplit w:val="1"/>
        <w:trHeight w:val="631" w:hRule="atLeast"/>
        <w:tblHeader w:val="0"/>
      </w:trPr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80645</wp:posOffset>
          </wp:positionV>
          <wp:extent cx="479425" cy="70040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425" cy="700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26"/>
      <w:gridCol w:w="6380"/>
      <w:gridCol w:w="990"/>
      <w:gridCol w:w="1292"/>
      <w:tblGridChange w:id="0">
        <w:tblGrid>
          <w:gridCol w:w="1526"/>
          <w:gridCol w:w="6380"/>
          <w:gridCol w:w="990"/>
          <w:gridCol w:w="1292"/>
        </w:tblGrid>
      </w:tblGridChange>
    </w:tblGrid>
    <w:tr>
      <w:trPr>
        <w:cantSplit w:val="1"/>
        <w:trHeight w:val="28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66725" cy="58039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803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INVESTIGACIÓN EN GENÉTICA Y AMBIENTE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CANCELACIÓN DE PROYECTO DE INVESTIGACIÓN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505-RGG-08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Publicación:</w:t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Septiembre 2021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