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(Título y número asignado)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INFORME TÉCNICO FINAL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(colocar el nombre del número de avance)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RESPONSABLE TÉCNICO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(Nombre)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COLABORADORES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(anotar si es de otra institución)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FECHA DE INICIO DEL PROYECTO: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Día/Mes/Año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FECHADE TÉRMINO DEL PROYECTO: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Día/Mes/Año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FINANCIAMIENTO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(recursos propios o externos)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hanging="56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(marco teórico conceptual, antecedentes, formulación del problema)</w:t>
      </w:r>
    </w:p>
    <w:p w:rsidR="00000000" w:rsidDel="00000000" w:rsidP="00000000" w:rsidRDefault="00000000" w:rsidRPr="00000000" w14:paraId="0000002A">
      <w:pPr>
        <w:ind w:hanging="567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hanging="567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HIPÓTESIS</w:t>
      </w:r>
    </w:p>
    <w:p w:rsidR="00000000" w:rsidDel="00000000" w:rsidP="00000000" w:rsidRDefault="00000000" w:rsidRPr="00000000" w14:paraId="0000002D">
      <w:pPr>
        <w:ind w:hanging="567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hanging="567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JUSTIFICACIÓN </w:t>
      </w:r>
    </w:p>
    <w:p w:rsidR="00000000" w:rsidDel="00000000" w:rsidP="00000000" w:rsidRDefault="00000000" w:rsidRPr="00000000" w14:paraId="00000030">
      <w:pPr>
        <w:ind w:hanging="567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hanging="567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(general y específicos)</w:t>
      </w:r>
    </w:p>
    <w:p w:rsidR="00000000" w:rsidDel="00000000" w:rsidP="00000000" w:rsidRDefault="00000000" w:rsidRPr="00000000" w14:paraId="00000034">
      <w:pPr>
        <w:ind w:hanging="567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hanging="567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METODOLOGÍA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(descripción de las actividades realizadas)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RESULTADOS Y DISCUSIÓN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(tablas, gráficas, mapas, etc.)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PRODUCTOS OBTENIDOS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CONCLUSIONES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134" w:top="1134" w:left="1134" w:right="1134" w:header="850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188.0" w:type="dxa"/>
      <w:jc w:val="left"/>
      <w:tblInd w:w="0.0" w:type="dxa"/>
      <w:tblBorders>
        <w:top w:color="800000" w:space="0" w:sz="4" w:val="single"/>
        <w:left w:color="000000" w:space="0" w:sz="0" w:val="nil"/>
        <w:bottom w:color="800000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1506"/>
      <w:gridCol w:w="8682"/>
      <w:tblGridChange w:id="0">
        <w:tblGrid>
          <w:gridCol w:w="1506"/>
          <w:gridCol w:w="8682"/>
        </w:tblGrid>
      </w:tblGridChange>
    </w:tblGrid>
    <w:tr>
      <w:trPr>
        <w:cantSplit w:val="1"/>
        <w:trHeight w:val="303" w:hRule="atLeast"/>
        <w:tblHeader w:val="0"/>
      </w:trPr>
      <w:tc>
        <w:tcPr>
          <w:vMerge w:val="restart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73">
          <w:pPr>
            <w:ind w:right="360"/>
            <w:jc w:val="center"/>
            <w:rPr>
              <w:rFonts w:ascii="Arial Narrow" w:cs="Arial Narrow" w:eastAsia="Arial Narrow" w:hAnsi="Arial Narrow"/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vertAlign w:val="baseline"/>
            </w:rPr>
            <w:drawing>
              <wp:inline distB="0" distT="0" distL="114300" distR="114300">
                <wp:extent cx="589915" cy="59118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915" cy="5911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c00000" w:space="0" w:sz="4" w:val="single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74">
          <w:pPr>
            <w:jc w:val="center"/>
            <w:rPr>
              <w:rFonts w:ascii="Arial Narrow" w:cs="Arial Narrow" w:eastAsia="Arial Narrow" w:hAnsi="Arial Narrow"/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303" w:hRule="atLeast"/>
        <w:tblHeader w:val="0"/>
      </w:trPr>
      <w:tc>
        <w:tcPr>
          <w:vMerge w:val="continue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7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c00000" w:space="0" w:sz="4" w:val="single"/>
            <w:left w:color="000000" w:space="0" w:sz="0" w:val="nil"/>
            <w:bottom w:color="c00000" w:space="0" w:sz="4" w:val="single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76">
          <w:pPr>
            <w:jc w:val="center"/>
            <w:rPr>
              <w:rFonts w:ascii="Arial Narrow" w:cs="Arial Narrow" w:eastAsia="Arial Narrow" w:hAnsi="Arial Narrow"/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sz w:val="16"/>
              <w:szCs w:val="16"/>
              <w:vertAlign w:val="baseline"/>
              <w:rtl w:val="0"/>
            </w:rPr>
            <w:t xml:space="preserve">Documento exclusivo para uso de la dependencia responsable o autoridad correspondiente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304" w:hRule="atLeast"/>
        <w:tblHeader w:val="0"/>
      </w:trPr>
      <w:tc>
        <w:tcPr>
          <w:vMerge w:val="continue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7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c00000" w:space="0" w:sz="4" w:val="single"/>
            <w:left w:color="000000" w:space="0" w:sz="0" w:val="nil"/>
            <w:bottom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78">
          <w:pPr>
            <w:rPr>
              <w:rFonts w:ascii="Arial Narrow" w:cs="Arial Narrow" w:eastAsia="Arial Narrow" w:hAnsi="Arial Narrow"/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7567.0" w:type="dxa"/>
      <w:jc w:val="left"/>
      <w:tblInd w:w="1209.0" w:type="dxa"/>
      <w:tblBorders>
        <w:top w:color="800000" w:space="0" w:sz="4" w:val="single"/>
        <w:left w:color="000000" w:space="0" w:sz="0" w:val="nil"/>
        <w:bottom w:color="800000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6443"/>
      <w:gridCol w:w="547"/>
      <w:gridCol w:w="577"/>
      <w:tblGridChange w:id="0">
        <w:tblGrid>
          <w:gridCol w:w="6443"/>
          <w:gridCol w:w="547"/>
          <w:gridCol w:w="577"/>
        </w:tblGrid>
      </w:tblGridChange>
    </w:tblGrid>
    <w:tr>
      <w:trPr>
        <w:cantSplit w:val="1"/>
        <w:trHeight w:val="276" w:hRule="atLeast"/>
        <w:tblHeader w:val="0"/>
      </w:trPr>
      <w:tc>
        <w:tcPr>
          <w:tcBorders>
            <w:top w:color="800000" w:space="0" w:sz="4" w:val="single"/>
            <w:left w:color="000000" w:space="0" w:sz="0" w:val="nil"/>
            <w:bottom w:color="800000" w:space="0" w:sz="4" w:val="single"/>
            <w:right w:color="000000" w:space="0" w:sz="0" w:val="nil"/>
          </w:tcBorders>
          <w:shd w:fill="auto" w:val="clear"/>
          <w:vAlign w:val="center"/>
        </w:tcPr>
        <w:p w:rsidR="00000000" w:rsidDel="00000000" w:rsidP="00000000" w:rsidRDefault="00000000" w:rsidRPr="00000000" w14:paraId="0000007B">
          <w:pPr>
            <w:jc w:val="right"/>
            <w:rPr>
              <w:sz w:val="14"/>
              <w:szCs w:val="14"/>
              <w:vertAlign w:val="baseline"/>
            </w:rPr>
          </w:pPr>
          <w:r w:rsidDel="00000000" w:rsidR="00000000" w:rsidRPr="00000000">
            <w:rPr>
              <w:sz w:val="14"/>
              <w:szCs w:val="14"/>
              <w:vertAlign w:val="baseline"/>
              <w:rtl w:val="0"/>
            </w:rPr>
            <w:t xml:space="preserve">Documento exclusivo para uso de la dependencia responsable o autoridad correspondiente</w:t>
          </w:r>
        </w:p>
      </w:tc>
      <w:tc>
        <w:tcPr>
          <w:tcBorders>
            <w:top w:color="800000" w:space="0" w:sz="4" w:val="single"/>
            <w:left w:color="000000" w:space="0" w:sz="0" w:val="nil"/>
            <w:bottom w:color="800000" w:space="0" w:sz="4" w:val="single"/>
            <w:right w:color="000000" w:space="0" w:sz="0" w:val="nil"/>
          </w:tcBorders>
          <w:shd w:fill="auto" w:val="clear"/>
          <w:vAlign w:val="center"/>
        </w:tcPr>
        <w:p w:rsidR="00000000" w:rsidDel="00000000" w:rsidP="00000000" w:rsidRDefault="00000000" w:rsidRPr="00000000" w14:paraId="0000007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800000" w:space="0" w:sz="4" w:val="single"/>
            <w:left w:color="000000" w:space="0" w:sz="0" w:val="nil"/>
            <w:bottom w:color="800000" w:space="0" w:sz="4" w:val="single"/>
            <w:right w:color="000000" w:space="0" w:sz="0" w:val="nil"/>
          </w:tcBorders>
          <w:shd w:fill="d9d9d9" w:val="clear"/>
          <w:vAlign w:val="center"/>
        </w:tcPr>
        <w:p w:rsidR="00000000" w:rsidDel="00000000" w:rsidP="00000000" w:rsidRDefault="00000000" w:rsidRPr="00000000" w14:paraId="0000007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-108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1 de 2</w:t>
          </w:r>
        </w:p>
      </w:tc>
    </w:tr>
  </w:tbl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-3809</wp:posOffset>
          </wp:positionH>
          <wp:positionV relativeFrom="paragraph">
            <wp:posOffset>-546734</wp:posOffset>
          </wp:positionV>
          <wp:extent cx="724535" cy="724535"/>
          <wp:effectExtent b="0" l="0" r="0" t="0"/>
          <wp:wrapNone/>
          <wp:docPr id="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4581" l="27934" r="19224" t="9434"/>
                  <a:stretch>
                    <a:fillRect/>
                  </a:stretch>
                </pic:blipFill>
                <pic:spPr>
                  <a:xfrm>
                    <a:off x="0" y="0"/>
                    <a:ext cx="724535" cy="72453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396.0" w:type="dxa"/>
      <w:jc w:val="left"/>
      <w:tblInd w:w="0.0" w:type="dxa"/>
      <w:tblBorders>
        <w:top w:color="800000" w:space="0" w:sz="4" w:val="single"/>
        <w:left w:color="000000" w:space="0" w:sz="0" w:val="nil"/>
        <w:bottom w:color="800000" w:space="0" w:sz="12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7250"/>
      <w:gridCol w:w="1049"/>
      <w:gridCol w:w="1097"/>
      <w:tblGridChange w:id="0">
        <w:tblGrid>
          <w:gridCol w:w="7250"/>
          <w:gridCol w:w="1049"/>
          <w:gridCol w:w="1097"/>
        </w:tblGrid>
      </w:tblGridChange>
    </w:tblGrid>
    <w:tr>
      <w:trPr>
        <w:cantSplit w:val="1"/>
        <w:trHeight w:val="270" w:hRule="atLeast"/>
        <w:tblHeader w:val="0"/>
      </w:trPr>
      <w:tc>
        <w:tcPr>
          <w:vMerge w:val="restart"/>
          <w:shd w:fill="auto" w:val="clear"/>
          <w:vAlign w:val="top"/>
        </w:tcPr>
        <w:p w:rsidR="00000000" w:rsidDel="00000000" w:rsidP="00000000" w:rsidRDefault="00000000" w:rsidRPr="00000000" w14:paraId="0000005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36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9933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9933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UNIVERSIDAD AUTÓNOMA DE TLAXCALA</w:t>
          </w:r>
        </w:p>
        <w:p w:rsidR="00000000" w:rsidDel="00000000" w:rsidP="00000000" w:rsidRDefault="00000000" w:rsidRPr="00000000" w14:paraId="0000005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INFORME DE AVANCES O FINAL DE PROYECTO DE INVESTIGACIÓN</w:t>
          </w:r>
        </w:p>
        <w:p w:rsidR="00000000" w:rsidDel="00000000" w:rsidP="00000000" w:rsidRDefault="00000000" w:rsidRPr="00000000" w14:paraId="0000005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800000" w:space="0" w:sz="4" w:val="single"/>
            <w:bottom w:color="000000" w:space="0" w:sz="0" w:val="nil"/>
          </w:tcBorders>
          <w:shd w:fill="auto" w:val="clear"/>
          <w:vAlign w:val="center"/>
        </w:tcPr>
        <w:p w:rsidR="00000000" w:rsidDel="00000000" w:rsidP="00000000" w:rsidRDefault="00000000" w:rsidRPr="00000000" w14:paraId="0000005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Código:</w:t>
          </w:r>
        </w:p>
        <w:p w:rsidR="00000000" w:rsidDel="00000000" w:rsidP="00000000" w:rsidRDefault="00000000" w:rsidRPr="00000000" w14:paraId="0000005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Fecha: </w:t>
          </w:r>
        </w:p>
      </w:tc>
      <w:tc>
        <w:tcPr>
          <w:tcBorders>
            <w:top w:color="800000" w:space="0" w:sz="4" w:val="single"/>
            <w:bottom w:color="000000" w:space="0" w:sz="0" w:val="nil"/>
          </w:tcBorders>
          <w:shd w:fill="d9d9d9" w:val="clear"/>
          <w:vAlign w:val="center"/>
        </w:tcPr>
        <w:p w:rsidR="00000000" w:rsidDel="00000000" w:rsidP="00000000" w:rsidRDefault="00000000" w:rsidRPr="00000000" w14:paraId="0000005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505-RG-06</w:t>
          </w:r>
        </w:p>
        <w:p w:rsidR="00000000" w:rsidDel="00000000" w:rsidP="00000000" w:rsidRDefault="00000000" w:rsidRPr="00000000" w14:paraId="0000005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Mayo  2016</w:t>
          </w:r>
        </w:p>
      </w:tc>
    </w:tr>
    <w:tr>
      <w:trPr>
        <w:cantSplit w:val="1"/>
        <w:trHeight w:val="631" w:hRule="atLeast"/>
        <w:tblHeader w:val="0"/>
      </w:trPr>
      <w:tc>
        <w:tcPr>
          <w:vMerge w:val="continue"/>
          <w:shd w:fill="auto" w:val="clear"/>
          <w:vAlign w:val="top"/>
        </w:tcPr>
        <w:p w:rsidR="00000000" w:rsidDel="00000000" w:rsidP="00000000" w:rsidRDefault="00000000" w:rsidRPr="00000000" w14:paraId="0000005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</w:tcBorders>
          <w:shd w:fill="auto" w:val="clear"/>
          <w:vAlign w:val="center"/>
        </w:tcPr>
        <w:p w:rsidR="00000000" w:rsidDel="00000000" w:rsidP="00000000" w:rsidRDefault="00000000" w:rsidRPr="00000000" w14:paraId="0000005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Revisión:</w:t>
          </w:r>
        </w:p>
        <w:p w:rsidR="00000000" w:rsidDel="00000000" w:rsidP="00000000" w:rsidRDefault="00000000" w:rsidRPr="00000000" w14:paraId="0000005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9001:2015</w:t>
          </w:r>
        </w:p>
      </w:tc>
      <w:tc>
        <w:tcPr>
          <w:tcBorders>
            <w:top w:color="000000" w:space="0" w:sz="0" w:val="nil"/>
          </w:tcBorders>
          <w:shd w:fill="d9d9d9" w:val="clear"/>
          <w:vAlign w:val="center"/>
        </w:tcPr>
        <w:p w:rsidR="00000000" w:rsidDel="00000000" w:rsidP="00000000" w:rsidRDefault="00000000" w:rsidRPr="00000000" w14:paraId="0000005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01</w:t>
          </w:r>
        </w:p>
      </w:tc>
    </w:tr>
  </w:tbl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-609599</wp:posOffset>
          </wp:positionH>
          <wp:positionV relativeFrom="paragraph">
            <wp:posOffset>80645</wp:posOffset>
          </wp:positionV>
          <wp:extent cx="479425" cy="700405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9425" cy="7004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188.0" w:type="dxa"/>
      <w:jc w:val="left"/>
      <w:tblInd w:w="0.0" w:type="dxa"/>
      <w:tblBorders>
        <w:top w:color="800000" w:space="0" w:sz="4" w:val="single"/>
        <w:left w:color="000000" w:space="0" w:sz="0" w:val="nil"/>
        <w:bottom w:color="800000" w:space="0" w:sz="12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1526"/>
      <w:gridCol w:w="6380"/>
      <w:gridCol w:w="990"/>
      <w:gridCol w:w="1292"/>
      <w:tblGridChange w:id="0">
        <w:tblGrid>
          <w:gridCol w:w="1526"/>
          <w:gridCol w:w="6380"/>
          <w:gridCol w:w="990"/>
          <w:gridCol w:w="1292"/>
        </w:tblGrid>
      </w:tblGridChange>
    </w:tblGrid>
    <w:tr>
      <w:trPr>
        <w:cantSplit w:val="1"/>
        <w:trHeight w:val="283" w:hRule="atLeast"/>
        <w:tblHeader w:val="0"/>
      </w:trPr>
      <w:tc>
        <w:tcPr>
          <w:vMerge w:val="restart"/>
          <w:shd w:fill="auto" w:val="clear"/>
          <w:vAlign w:val="center"/>
        </w:tcPr>
        <w:p w:rsidR="00000000" w:rsidDel="00000000" w:rsidP="00000000" w:rsidRDefault="00000000" w:rsidRPr="00000000" w14:paraId="0000006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466725" cy="589915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5899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shd w:fill="auto" w:val="clear"/>
          <w:vAlign w:val="top"/>
        </w:tcPr>
        <w:p w:rsidR="00000000" w:rsidDel="00000000" w:rsidP="00000000" w:rsidRDefault="00000000" w:rsidRPr="00000000" w14:paraId="0000006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627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9933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9933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UNIVERSIDAD AUTÓNOMA DE TLAXCALA</w:t>
          </w:r>
        </w:p>
        <w:p w:rsidR="00000000" w:rsidDel="00000000" w:rsidP="00000000" w:rsidRDefault="00000000" w:rsidRPr="00000000" w14:paraId="0000006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627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9933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9933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CENTRO DE INVESTIGACIÓN EN GENÉTICA Y AMBIENTE</w:t>
          </w:r>
        </w:p>
        <w:p w:rsidR="00000000" w:rsidDel="00000000" w:rsidP="00000000" w:rsidRDefault="00000000" w:rsidRPr="00000000" w14:paraId="0000006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627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9411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627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9933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9411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INFORME TÉCNICO FINAL DE PROYECTO DE INVESTIGACIÓN 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800000" w:space="0" w:sz="4" w:val="single"/>
            <w:bottom w:color="000000" w:space="0" w:sz="0" w:val="nil"/>
          </w:tcBorders>
          <w:shd w:fill="auto" w:val="clear"/>
          <w:vAlign w:val="center"/>
        </w:tcPr>
        <w:p w:rsidR="00000000" w:rsidDel="00000000" w:rsidP="00000000" w:rsidRDefault="00000000" w:rsidRPr="00000000" w14:paraId="0000006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Código: </w:t>
          </w:r>
        </w:p>
      </w:tc>
      <w:tc>
        <w:tcPr>
          <w:tcBorders>
            <w:top w:color="800000" w:space="0" w:sz="4" w:val="single"/>
            <w:bottom w:color="000000" w:space="0" w:sz="0" w:val="nil"/>
          </w:tcBorders>
          <w:shd w:fill="d9d9d9" w:val="clear"/>
          <w:vAlign w:val="center"/>
        </w:tcPr>
        <w:p w:rsidR="00000000" w:rsidDel="00000000" w:rsidP="00000000" w:rsidRDefault="00000000" w:rsidRPr="00000000" w14:paraId="0000006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505-RGG-09</w:t>
          </w:r>
        </w:p>
      </w:tc>
    </w:tr>
    <w:tr>
      <w:trPr>
        <w:cantSplit w:val="1"/>
        <w:trHeight w:val="283" w:hRule="atLeast"/>
        <w:tblHeader w:val="0"/>
      </w:trPr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6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auto" w:val="clear"/>
          <w:vAlign w:val="top"/>
        </w:tcPr>
        <w:p w:rsidR="00000000" w:rsidDel="00000000" w:rsidP="00000000" w:rsidRDefault="00000000" w:rsidRPr="00000000" w14:paraId="0000006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bottom w:color="000000" w:space="0" w:sz="0" w:val="nil"/>
          </w:tcBorders>
          <w:shd w:fill="auto" w:val="clear"/>
          <w:vAlign w:val="center"/>
        </w:tcPr>
        <w:p w:rsidR="00000000" w:rsidDel="00000000" w:rsidP="00000000" w:rsidRDefault="00000000" w:rsidRPr="00000000" w14:paraId="0000006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Publicación:</w:t>
          </w:r>
        </w:p>
      </w:tc>
      <w:tc>
        <w:tcPr>
          <w:tcBorders>
            <w:top w:color="000000" w:space="0" w:sz="0" w:val="nil"/>
            <w:bottom w:color="000000" w:space="0" w:sz="0" w:val="nil"/>
          </w:tcBorders>
          <w:shd w:fill="d9d9d9" w:val="clear"/>
          <w:vAlign w:val="center"/>
        </w:tcPr>
        <w:p w:rsidR="00000000" w:rsidDel="00000000" w:rsidP="00000000" w:rsidRDefault="00000000" w:rsidRPr="00000000" w14:paraId="0000006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Septiembre 2021</w:t>
          </w:r>
        </w:p>
      </w:tc>
    </w:tr>
    <w:tr>
      <w:trPr>
        <w:cantSplit w:val="1"/>
        <w:trHeight w:val="283" w:hRule="atLeast"/>
        <w:tblHeader w:val="0"/>
      </w:trPr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6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auto" w:val="clear"/>
          <w:vAlign w:val="top"/>
        </w:tcPr>
        <w:p w:rsidR="00000000" w:rsidDel="00000000" w:rsidP="00000000" w:rsidRDefault="00000000" w:rsidRPr="00000000" w14:paraId="0000006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</w:tcBorders>
          <w:shd w:fill="auto" w:val="clear"/>
          <w:vAlign w:val="center"/>
        </w:tcPr>
        <w:p w:rsidR="00000000" w:rsidDel="00000000" w:rsidP="00000000" w:rsidRDefault="00000000" w:rsidRPr="00000000" w14:paraId="0000006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Revisión:</w:t>
          </w:r>
        </w:p>
        <w:p w:rsidR="00000000" w:rsidDel="00000000" w:rsidP="00000000" w:rsidRDefault="00000000" w:rsidRPr="00000000" w14:paraId="0000006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9001:2015</w:t>
          </w:r>
        </w:p>
      </w:tc>
      <w:tc>
        <w:tcPr>
          <w:tcBorders>
            <w:top w:color="000000" w:space="0" w:sz="0" w:val="nil"/>
          </w:tcBorders>
          <w:shd w:fill="d9d9d9" w:val="clear"/>
          <w:vAlign w:val="center"/>
        </w:tcPr>
        <w:p w:rsidR="00000000" w:rsidDel="00000000" w:rsidP="00000000" w:rsidRDefault="00000000" w:rsidRPr="00000000" w14:paraId="0000006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02</w:t>
          </w:r>
        </w:p>
      </w:tc>
    </w:tr>
  </w:tbl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